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5BD1" w:rsidRDefault="00DD4376" w:rsidP="001B1EFF">
      <w:pPr>
        <w:rPr>
          <w:rFonts w:ascii="Arial" w:hAnsi="Arial" w:cs="Arial"/>
          <w:b/>
          <w:color w:val="244BAE"/>
          <w:sz w:val="60"/>
          <w:szCs w:val="60"/>
        </w:rPr>
      </w:pPr>
      <w:r w:rsidRPr="00DD4376">
        <w:rPr>
          <w:rFonts w:ascii="Arial" w:hAnsi="Arial" w:cs="Arial"/>
          <w:b/>
          <w:color w:val="244BAE"/>
          <w:sz w:val="60"/>
          <w:szCs w:val="60"/>
        </w:rPr>
        <w:t>MEGHÍV</w:t>
      </w:r>
      <w:r w:rsidR="00EF5BD1">
        <w:rPr>
          <w:rFonts w:ascii="Arial" w:hAnsi="Arial" w:cs="Arial"/>
          <w:b/>
          <w:color w:val="244BAE"/>
          <w:sz w:val="60"/>
          <w:szCs w:val="60"/>
        </w:rPr>
        <w:t>Ó</w:t>
      </w:r>
    </w:p>
    <w:p w:rsidR="001B1EFF" w:rsidRDefault="001B1EFF" w:rsidP="001B1EFF">
      <w:pPr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b/>
          <w:caps/>
          <w:color w:val="404040" w:themeColor="text1" w:themeTint="BF"/>
          <w:sz w:val="24"/>
        </w:rPr>
        <w:t xml:space="preserve">települési </w:t>
      </w:r>
      <w:r w:rsidR="00EF5BD1">
        <w:rPr>
          <w:rFonts w:ascii="Arial" w:hAnsi="Arial" w:cs="Arial"/>
          <w:b/>
          <w:caps/>
          <w:color w:val="404040" w:themeColor="text1" w:themeTint="BF"/>
          <w:sz w:val="24"/>
        </w:rPr>
        <w:t>figyelemfelhívó akció jászfényszarun</w:t>
      </w:r>
      <w:r w:rsidR="00DD4376">
        <w:rPr>
          <w:rFonts w:ascii="Arial" w:hAnsi="Arial" w:cs="Arial"/>
          <w:b/>
          <w:caps/>
          <w:color w:val="404040" w:themeColor="text1" w:themeTint="BF"/>
          <w:sz w:val="24"/>
        </w:rPr>
        <w:t xml:space="preserve"> </w:t>
      </w:r>
      <w:r w:rsidR="006D79D2">
        <w:rPr>
          <w:rFonts w:ascii="Arial" w:hAnsi="Arial" w:cs="Arial"/>
          <w:b/>
          <w:caps/>
          <w:color w:val="404040" w:themeColor="text1" w:themeTint="BF"/>
          <w:sz w:val="24"/>
        </w:rPr>
        <w:t>–</w:t>
      </w:r>
      <w:r w:rsidR="008B5950">
        <w:rPr>
          <w:rFonts w:ascii="Arial" w:hAnsi="Arial" w:cs="Arial"/>
          <w:b/>
          <w:caps/>
          <w:color w:val="404040" w:themeColor="text1" w:themeTint="BF"/>
          <w:sz w:val="24"/>
        </w:rPr>
        <w:t xml:space="preserve"> </w:t>
      </w:r>
      <w:r w:rsidR="00EF5BD1">
        <w:rPr>
          <w:rFonts w:ascii="Arial" w:hAnsi="Arial" w:cs="Arial"/>
          <w:b/>
          <w:caps/>
          <w:color w:val="404040" w:themeColor="text1" w:themeTint="BF"/>
          <w:sz w:val="24"/>
        </w:rPr>
        <w:t>A föld tüdeje, az erdők szerepe a föld klíma alakításában</w:t>
      </w:r>
    </w:p>
    <w:p w:rsidR="001B1EFF" w:rsidRPr="008B5950" w:rsidRDefault="003C4677" w:rsidP="007B59FA">
      <w:pPr>
        <w:pStyle w:val="llb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Jászfényszaru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>Város Önkormányzata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a 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Klímabarát Települések Szövetségével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konzorciumban 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„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K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límatudatosságot erősítő szemléletformálás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Jászfényszarun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” 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>címmel (projektazonosító: KEHOP-1.2.1-18-2018-00</w:t>
      </w:r>
      <w:r w:rsidR="008B5950">
        <w:rPr>
          <w:rFonts w:ascii="Arial" w:hAnsi="Arial" w:cs="Arial"/>
          <w:color w:val="404040" w:themeColor="text1" w:themeTint="BF"/>
          <w:sz w:val="20"/>
          <w:szCs w:val="20"/>
        </w:rPr>
        <w:t>145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) sikeresen pályázott a Széchenyi 2020 Környezeti és Energiahatékonysági Operatív Program keretében, így 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közel 20 millió</w:t>
      </w:r>
      <w:r w:rsidR="001B1EFF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forint vissza nem térítendő támogatásból helyi klímastratégia kidolgozására, valamint a klímatudatosságot erősítő szemléletformálási programok megvalósítására kerül sor. </w:t>
      </w:r>
    </w:p>
    <w:p w:rsidR="002617D3" w:rsidRPr="008B5950" w:rsidRDefault="002617D3" w:rsidP="007B59FA">
      <w:pPr>
        <w:pStyle w:val="llb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1B1EFF" w:rsidRPr="008B5950" w:rsidRDefault="001B1EFF" w:rsidP="007B59FA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A klímaváltozás, mint globális környezeti probléma a </w:t>
      </w:r>
      <w:r w:rsidR="006D79D2">
        <w:rPr>
          <w:rFonts w:ascii="Arial" w:hAnsi="Arial" w:cs="Arial"/>
          <w:color w:val="404040" w:themeColor="text1" w:themeTint="BF"/>
          <w:sz w:val="20"/>
          <w:szCs w:val="20"/>
        </w:rPr>
        <w:t>civil szereplőket</w:t>
      </w:r>
      <w:r w:rsidR="00B56CA1">
        <w:rPr>
          <w:rFonts w:ascii="Arial" w:hAnsi="Arial" w:cs="Arial"/>
          <w:color w:val="404040" w:themeColor="text1" w:themeTint="BF"/>
          <w:sz w:val="20"/>
          <w:szCs w:val="20"/>
        </w:rPr>
        <w:t xml:space="preserve">, az önkormányzatot és intézményeit, a </w:t>
      </w:r>
      <w:r w:rsidR="006118C3">
        <w:rPr>
          <w:rFonts w:ascii="Arial" w:hAnsi="Arial" w:cs="Arial"/>
          <w:color w:val="404040" w:themeColor="text1" w:themeTint="BF"/>
          <w:sz w:val="20"/>
          <w:szCs w:val="20"/>
        </w:rPr>
        <w:t xml:space="preserve">gazdasági- </w:t>
      </w:r>
      <w:r w:rsidR="00B56CA1">
        <w:rPr>
          <w:rFonts w:ascii="Arial" w:hAnsi="Arial" w:cs="Arial"/>
          <w:color w:val="404040" w:themeColor="text1" w:themeTint="BF"/>
          <w:sz w:val="20"/>
          <w:szCs w:val="20"/>
        </w:rPr>
        <w:t>és oktatási szereplőket, továbbá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3E0863">
        <w:rPr>
          <w:rFonts w:ascii="Arial" w:hAnsi="Arial" w:cs="Arial"/>
          <w:color w:val="404040" w:themeColor="text1" w:themeTint="BF"/>
          <w:sz w:val="20"/>
          <w:szCs w:val="20"/>
        </w:rPr>
        <w:t>a</w:t>
      </w:r>
      <w:r w:rsidR="006D79D2">
        <w:rPr>
          <w:rFonts w:ascii="Arial" w:hAnsi="Arial" w:cs="Arial"/>
          <w:color w:val="404040" w:themeColor="text1" w:themeTint="BF"/>
          <w:sz w:val="20"/>
          <w:szCs w:val="20"/>
        </w:rPr>
        <w:t xml:space="preserve"> teljes</w:t>
      </w:r>
      <w:r w:rsidR="003E0863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6D79D2">
        <w:rPr>
          <w:rFonts w:ascii="Arial" w:hAnsi="Arial" w:cs="Arial"/>
          <w:color w:val="404040" w:themeColor="text1" w:themeTint="BF"/>
          <w:sz w:val="20"/>
          <w:szCs w:val="20"/>
        </w:rPr>
        <w:t>lakosságot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is érinti, így a fent hivatkozott projekt keretében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>Jászfényszaru</w:t>
      </w:r>
      <w:r w:rsidR="007B59FA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 Város </w:t>
      </w:r>
      <w:r w:rsidR="002617D3"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és térségének </w:t>
      </w:r>
      <w:r w:rsidR="006D79D2">
        <w:rPr>
          <w:rFonts w:ascii="Arial" w:hAnsi="Arial" w:cs="Arial"/>
          <w:color w:val="404040" w:themeColor="text1" w:themeTint="BF"/>
          <w:sz w:val="20"/>
          <w:szCs w:val="20"/>
        </w:rPr>
        <w:t>lakosai</w:t>
      </w:r>
      <w:r w:rsidR="003E0863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részére </w:t>
      </w:r>
      <w:r w:rsidR="00EF5BD1">
        <w:rPr>
          <w:rFonts w:ascii="Arial" w:hAnsi="Arial" w:cs="Arial"/>
          <w:color w:val="404040" w:themeColor="text1" w:themeTint="BF"/>
          <w:sz w:val="20"/>
          <w:szCs w:val="20"/>
        </w:rPr>
        <w:t xml:space="preserve">települési figyelemfelkeltő akció kerül megrendezésre </w:t>
      </w:r>
      <w:r w:rsidR="00EF5BD1" w:rsidRPr="00EF5BD1">
        <w:rPr>
          <w:rFonts w:ascii="Arial" w:hAnsi="Arial" w:cs="Arial"/>
          <w:i/>
          <w:iCs/>
          <w:color w:val="404040" w:themeColor="text1" w:themeTint="BF"/>
          <w:sz w:val="20"/>
          <w:szCs w:val="20"/>
        </w:rPr>
        <w:t>„A Föld tüdeje, az erdők szerepe a Föld klíma alakításában”</w:t>
      </w:r>
      <w:r w:rsidR="00EF5BD1">
        <w:rPr>
          <w:rFonts w:ascii="Arial" w:hAnsi="Arial" w:cs="Arial"/>
          <w:color w:val="404040" w:themeColor="text1" w:themeTint="BF"/>
          <w:sz w:val="20"/>
          <w:szCs w:val="20"/>
        </w:rPr>
        <w:t xml:space="preserve"> címmel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 xml:space="preserve">, melyre ezúton tisztelettel meghívjuk Önt és </w:t>
      </w:r>
      <w:r w:rsidR="006D79D2">
        <w:rPr>
          <w:rFonts w:ascii="Arial" w:hAnsi="Arial" w:cs="Arial"/>
          <w:color w:val="404040" w:themeColor="text1" w:themeTint="BF"/>
          <w:sz w:val="20"/>
          <w:szCs w:val="20"/>
        </w:rPr>
        <w:t>családját</w:t>
      </w:r>
      <w:r w:rsidRPr="008B5950">
        <w:rPr>
          <w:rFonts w:ascii="Arial" w:hAnsi="Arial" w:cs="Arial"/>
          <w:color w:val="404040" w:themeColor="text1" w:themeTint="BF"/>
          <w:sz w:val="20"/>
          <w:szCs w:val="20"/>
        </w:rPr>
        <w:t>.</w:t>
      </w:r>
    </w:p>
    <w:p w:rsidR="001B1EFF" w:rsidRPr="00FA0856" w:rsidRDefault="001B1EFF" w:rsidP="001B1EF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FA0856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A </w:t>
      </w:r>
      <w:r w:rsidR="00EF5BD1" w:rsidRPr="00FA0856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figyelemfelkeltő akció</w:t>
      </w:r>
      <w:r w:rsidRPr="00FA0856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 időpontja:</w:t>
      </w:r>
      <w:r w:rsidRPr="00FA0856">
        <w:rPr>
          <w:rFonts w:ascii="Arial" w:hAnsi="Arial" w:cs="Arial"/>
          <w:color w:val="404040" w:themeColor="text1" w:themeTint="BF"/>
          <w:sz w:val="20"/>
          <w:szCs w:val="20"/>
        </w:rPr>
        <w:t xml:space="preserve"> 2020. </w:t>
      </w:r>
      <w:r w:rsidR="006D79D2" w:rsidRPr="00FA0856">
        <w:rPr>
          <w:rFonts w:ascii="Arial" w:hAnsi="Arial" w:cs="Arial"/>
          <w:color w:val="404040" w:themeColor="text1" w:themeTint="BF"/>
          <w:sz w:val="20"/>
          <w:szCs w:val="20"/>
        </w:rPr>
        <w:t xml:space="preserve">november </w:t>
      </w:r>
      <w:r w:rsidR="00EF5BD1" w:rsidRPr="00FA0856">
        <w:rPr>
          <w:rFonts w:ascii="Arial" w:hAnsi="Arial" w:cs="Arial"/>
          <w:color w:val="404040" w:themeColor="text1" w:themeTint="BF"/>
          <w:sz w:val="20"/>
          <w:szCs w:val="20"/>
        </w:rPr>
        <w:t>6-7.</w:t>
      </w:r>
    </w:p>
    <w:p w:rsidR="003E0863" w:rsidRPr="00FF6F67" w:rsidRDefault="001B1EFF" w:rsidP="003E0863">
      <w:pPr>
        <w:tabs>
          <w:tab w:val="left" w:pos="2660"/>
        </w:tabs>
        <w:spacing w:line="240" w:lineRule="auto"/>
        <w:ind w:left="2836" w:hanging="2836"/>
        <w:rPr>
          <w:rFonts w:ascii="Arial" w:eastAsia="Cambria" w:hAnsi="Arial" w:cs="Arial"/>
          <w:sz w:val="20"/>
          <w:szCs w:val="24"/>
          <w:lang w:val="en-US"/>
        </w:rPr>
      </w:pPr>
      <w:r w:rsidRPr="00FA0856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A </w:t>
      </w:r>
      <w:r w:rsidR="00CE4A4A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rendezvény</w:t>
      </w:r>
      <w:r w:rsidRPr="00FA0856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 helyszíne:</w:t>
      </w:r>
      <w:r w:rsidRPr="00FA0856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3E0863" w:rsidRPr="00FA0856">
        <w:rPr>
          <w:rFonts w:ascii="Arial" w:hAnsi="Arial" w:cs="Arial"/>
          <w:color w:val="404040" w:themeColor="text1" w:themeTint="BF"/>
          <w:sz w:val="20"/>
          <w:szCs w:val="20"/>
        </w:rPr>
        <w:t xml:space="preserve">Jászfényszaru Város Önkormányzata, 5126 Jászfényszaru, Szabadság </w:t>
      </w:r>
      <w:r w:rsidR="00FA0856">
        <w:rPr>
          <w:rFonts w:ascii="Arial" w:hAnsi="Arial" w:cs="Arial"/>
          <w:color w:val="404040" w:themeColor="text1" w:themeTint="BF"/>
          <w:sz w:val="20"/>
          <w:szCs w:val="20"/>
        </w:rPr>
        <w:t>út 4.</w:t>
      </w:r>
    </w:p>
    <w:p w:rsidR="001B1EFF" w:rsidRPr="001B1EFF" w:rsidRDefault="001B1EFF" w:rsidP="001B1EF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D8532F" w:rsidRDefault="00D8532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967DBF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Megjelené</w:t>
      </w:r>
      <w:r w:rsidR="00A126AE" w:rsidRPr="00D8532F">
        <w:rPr>
          <w:rFonts w:ascii="Arial" w:hAnsi="Arial" w:cs="Arial"/>
          <w:color w:val="404040" w:themeColor="text1" w:themeTint="BF"/>
          <w:sz w:val="20"/>
          <w:szCs w:val="20"/>
        </w:rPr>
        <w:t>s</w:t>
      </w: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ükre feltétlenül számítva,</w:t>
      </w:r>
    </w:p>
    <w:p w:rsidR="00EA3427" w:rsidRPr="00D8532F" w:rsidRDefault="00EA3427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1B1EFF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Tisztelettel:</w:t>
      </w:r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291E45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Győriné</w:t>
      </w:r>
      <w:proofErr w:type="spellEnd"/>
      <w:r>
        <w:rPr>
          <w:rFonts w:ascii="Arial" w:eastAsia="Cambria" w:hAnsi="Arial" w:cs="Arial"/>
          <w:sz w:val="20"/>
          <w:szCs w:val="24"/>
          <w:lang w:val="en-US"/>
        </w:rPr>
        <w:t xml:space="preserve"> dr. </w:t>
      </w: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Czeglédi</w:t>
      </w:r>
      <w:proofErr w:type="spellEnd"/>
      <w:r>
        <w:rPr>
          <w:rFonts w:ascii="Arial" w:eastAsia="Cambria" w:hAnsi="Arial" w:cs="Arial"/>
          <w:sz w:val="20"/>
          <w:szCs w:val="24"/>
          <w:lang w:val="en-US"/>
        </w:rPr>
        <w:t xml:space="preserve"> </w:t>
      </w: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Márta</w:t>
      </w:r>
      <w:proofErr w:type="spellEnd"/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polgármester</w:t>
      </w:r>
      <w:proofErr w:type="spellEnd"/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B5950" w:rsidRDefault="008B5950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7B59FA" w:rsidRDefault="007B59FA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3E0863" w:rsidRDefault="003E0863" w:rsidP="008952F1">
      <w:pPr>
        <w:autoSpaceDE w:val="0"/>
        <w:autoSpaceDN w:val="0"/>
        <w:adjustRightInd w:val="0"/>
        <w:spacing w:after="0" w:line="48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952F1" w:rsidRPr="00CE4A4A" w:rsidRDefault="008952F1" w:rsidP="008952F1">
      <w:pPr>
        <w:autoSpaceDE w:val="0"/>
        <w:autoSpaceDN w:val="0"/>
        <w:adjustRightInd w:val="0"/>
        <w:spacing w:after="0" w:line="480" w:lineRule="auto"/>
        <w:rPr>
          <w:rFonts w:ascii="Arial" w:eastAsia="Cambria" w:hAnsi="Arial" w:cs="Arial"/>
          <w:b/>
          <w:color w:val="404040"/>
          <w:sz w:val="24"/>
          <w:szCs w:val="24"/>
          <w:lang w:val="en-US"/>
        </w:rPr>
      </w:pPr>
      <w:r w:rsidRPr="00CE4A4A">
        <w:rPr>
          <w:rFonts w:ascii="Arial" w:eastAsia="Cambria" w:hAnsi="Arial" w:cs="Arial"/>
          <w:b/>
          <w:color w:val="404040"/>
          <w:sz w:val="24"/>
          <w:szCs w:val="24"/>
          <w:lang w:val="en-US"/>
        </w:rPr>
        <w:lastRenderedPageBreak/>
        <w:t>PROGRAM:</w:t>
      </w:r>
    </w:p>
    <w:p w:rsidR="00EF5BD1" w:rsidRPr="00CE4A4A" w:rsidRDefault="00EF5BD1" w:rsidP="008952F1">
      <w:pPr>
        <w:autoSpaceDE w:val="0"/>
        <w:autoSpaceDN w:val="0"/>
        <w:adjustRightInd w:val="0"/>
        <w:spacing w:after="0" w:line="480" w:lineRule="auto"/>
        <w:rPr>
          <w:rFonts w:ascii="Arial" w:eastAsia="Cambria" w:hAnsi="Arial" w:cs="Arial"/>
          <w:b/>
          <w:color w:val="404040"/>
          <w:sz w:val="24"/>
          <w:szCs w:val="24"/>
          <w:lang w:val="en-US"/>
        </w:rPr>
      </w:pPr>
      <w:r w:rsidRPr="00CE4A4A">
        <w:rPr>
          <w:rFonts w:ascii="Arial" w:eastAsia="Cambria" w:hAnsi="Arial" w:cs="Arial"/>
          <w:b/>
          <w:color w:val="404040"/>
          <w:sz w:val="24"/>
          <w:szCs w:val="24"/>
          <w:lang w:val="en-US"/>
        </w:rPr>
        <w:t>2020. NOVEMBER 6. PÉNTEK</w:t>
      </w:r>
    </w:p>
    <w:p w:rsidR="00EF5BD1" w:rsidRPr="00CE4A4A" w:rsidRDefault="00EF5BD1" w:rsidP="00EF5BD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 w:rsidRPr="00CE4A4A">
        <w:rPr>
          <w:rFonts w:ascii="Arial" w:eastAsia="Cambria" w:hAnsi="Arial" w:cs="Arial"/>
          <w:color w:val="404040"/>
          <w:sz w:val="24"/>
          <w:szCs w:val="24"/>
        </w:rPr>
        <w:t>8.00 – 16.00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  <w:t>FAOSZTÁSSAL EGYBEKÖTÖTT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  <w:t>FIGYELEMFELKELTŐ AKCIÓ A FÁK, ERDŐK, ZÖLDFELÜLETEK SZEREPE JÁSZFÉNYSZARUN CÍMMEL</w:t>
      </w:r>
    </w:p>
    <w:p w:rsidR="00EF5BD1" w:rsidRPr="00CE4A4A" w:rsidRDefault="003E0863" w:rsidP="003E0863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Arial" w:eastAsia="Cambria" w:hAnsi="Arial" w:cs="Arial"/>
          <w:color w:val="404040"/>
          <w:sz w:val="24"/>
          <w:szCs w:val="24"/>
        </w:rPr>
      </w:pPr>
      <w:r w:rsidRPr="00CE4A4A">
        <w:rPr>
          <w:rFonts w:ascii="Arial" w:eastAsia="Cambria" w:hAnsi="Arial" w:cs="Arial"/>
          <w:color w:val="404040"/>
          <w:sz w:val="24"/>
          <w:szCs w:val="24"/>
        </w:rPr>
        <w:t>1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2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:00 - 1</w:t>
      </w:r>
      <w:r w:rsidR="006118C3" w:rsidRPr="00CE4A4A">
        <w:rPr>
          <w:rFonts w:ascii="Arial" w:eastAsia="Cambria" w:hAnsi="Arial" w:cs="Arial"/>
          <w:color w:val="404040"/>
          <w:sz w:val="24"/>
          <w:szCs w:val="24"/>
        </w:rPr>
        <w:t>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:15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A PROJEKT BEMUTATÁSA</w:t>
      </w:r>
    </w:p>
    <w:p w:rsidR="003E0863" w:rsidRPr="00CE4A4A" w:rsidRDefault="003E0863" w:rsidP="00EF5BD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 w:rsidRPr="00CE4A4A">
        <w:rPr>
          <w:rFonts w:ascii="Arial" w:eastAsia="Cambria" w:hAnsi="Arial" w:cs="Arial"/>
          <w:color w:val="404040"/>
          <w:sz w:val="24"/>
          <w:szCs w:val="24"/>
        </w:rPr>
        <w:t>1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2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:15 - 1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3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: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ab/>
        <w:t>FIGYELEMFELKELTŐ KÖRNYEZETI SZEMLÉLETFORMÁLÁSI ELŐADÁS – A FÖLD TÜDEJE, AZ ERDŐK SZEREPE A FÖLD KLÍMA ALAKÍTÁSÁBAN CÍMMEL</w:t>
      </w:r>
    </w:p>
    <w:p w:rsidR="00EF5BD1" w:rsidRPr="00CE4A4A" w:rsidRDefault="003E0863" w:rsidP="003E0863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 w:rsidRPr="00CE4A4A">
        <w:rPr>
          <w:rFonts w:ascii="Arial" w:eastAsia="Cambria" w:hAnsi="Arial" w:cs="Arial"/>
          <w:color w:val="404040"/>
          <w:sz w:val="24"/>
          <w:szCs w:val="24"/>
        </w:rPr>
        <w:t>1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3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:30 - 1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4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: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30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A KLÍMAVÁLTOZÁS CSÖKKENTÉSÉVEL KAPCSOLATOS TUDÁSMEGOSZTÁS CSALÁDOK, ÉRDEKLŐDŐK RÉSZÉRE INTERAKTÍV BESZÉLGETÉSEK KERETÉBEN</w:t>
      </w:r>
    </w:p>
    <w:p w:rsidR="003E0863" w:rsidRPr="00CE4A4A" w:rsidRDefault="003E0863" w:rsidP="00EF5BD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CE4A4A">
        <w:rPr>
          <w:rFonts w:ascii="Arial" w:eastAsia="Cambria" w:hAnsi="Arial" w:cs="Arial"/>
          <w:color w:val="404040"/>
          <w:sz w:val="24"/>
          <w:szCs w:val="24"/>
        </w:rPr>
        <w:t>1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2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.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0 – 1</w:t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6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>.00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</w:r>
      <w:r w:rsidR="00EF5BD1" w:rsidRPr="00CE4A4A">
        <w:rPr>
          <w:rFonts w:ascii="Arial" w:eastAsia="Cambria" w:hAnsi="Arial" w:cs="Arial"/>
          <w:color w:val="404040"/>
          <w:sz w:val="24"/>
          <w:szCs w:val="24"/>
        </w:rPr>
        <w:t>KLÍMA KVÍZ</w:t>
      </w:r>
    </w:p>
    <w:p w:rsidR="008952F1" w:rsidRPr="00CE4A4A" w:rsidRDefault="008952F1" w:rsidP="008952F1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EF5BD1" w:rsidRPr="00CE4A4A" w:rsidRDefault="00EF5BD1" w:rsidP="00EF5BD1">
      <w:pPr>
        <w:autoSpaceDE w:val="0"/>
        <w:autoSpaceDN w:val="0"/>
        <w:adjustRightInd w:val="0"/>
        <w:spacing w:after="0" w:line="480" w:lineRule="auto"/>
        <w:rPr>
          <w:rFonts w:ascii="Arial" w:eastAsia="Cambria" w:hAnsi="Arial" w:cs="Arial"/>
          <w:b/>
          <w:color w:val="404040"/>
          <w:sz w:val="24"/>
          <w:szCs w:val="24"/>
          <w:lang w:val="en-US"/>
        </w:rPr>
      </w:pPr>
      <w:r w:rsidRPr="00CE4A4A">
        <w:rPr>
          <w:rFonts w:ascii="Arial" w:eastAsia="Cambria" w:hAnsi="Arial" w:cs="Arial"/>
          <w:b/>
          <w:color w:val="404040"/>
          <w:sz w:val="24"/>
          <w:szCs w:val="24"/>
          <w:lang w:val="en-US"/>
        </w:rPr>
        <w:t>2020. NOVEMBER 7. SZOMBAT</w:t>
      </w:r>
    </w:p>
    <w:p w:rsidR="00EF5BD1" w:rsidRPr="00CE4A4A" w:rsidRDefault="00EF5BD1" w:rsidP="00EF5BD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 w:rsidRPr="00CE4A4A">
        <w:rPr>
          <w:rFonts w:ascii="Arial" w:eastAsia="Cambria" w:hAnsi="Arial" w:cs="Arial"/>
          <w:color w:val="404040"/>
          <w:sz w:val="24"/>
          <w:szCs w:val="24"/>
        </w:rPr>
        <w:t>8:00 - 16:00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  <w:t>FAOSZTÁSSAL EGYBEKÖTÖTT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  <w:t>FIGYELEMFELKELTŐ AKCIÓ A FÁK, ERDŐK, ZÖLDFELÜLETEK SZEREPE JÁSZFÉNYSZARUN CÍMMEL</w:t>
      </w:r>
    </w:p>
    <w:p w:rsidR="00EF5BD1" w:rsidRDefault="00EF5BD1" w:rsidP="00EF5BD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CE4A4A">
        <w:rPr>
          <w:rFonts w:ascii="Arial" w:eastAsia="Cambria" w:hAnsi="Arial" w:cs="Arial"/>
          <w:color w:val="404040"/>
          <w:sz w:val="24"/>
          <w:szCs w:val="24"/>
        </w:rPr>
        <w:t>8.00 – 16.00</w:t>
      </w:r>
      <w:r w:rsidRPr="00CE4A4A">
        <w:rPr>
          <w:rFonts w:ascii="Arial" w:eastAsia="Cambria" w:hAnsi="Arial" w:cs="Arial"/>
          <w:color w:val="404040"/>
          <w:sz w:val="24"/>
          <w:szCs w:val="24"/>
        </w:rPr>
        <w:tab/>
        <w:t>KLÍMA KVÍZ</w:t>
      </w:r>
    </w:p>
    <w:p w:rsidR="00EF5BD1" w:rsidRDefault="00EF5BD1" w:rsidP="00EF5BD1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967DBF" w:rsidRDefault="00967DBF" w:rsidP="008952F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5B4659" w:rsidRPr="005B4659" w:rsidRDefault="005B4659" w:rsidP="005B4659">
      <w:pPr>
        <w:rPr>
          <w:rFonts w:ascii="Arial" w:hAnsi="Arial" w:cs="Arial"/>
          <w:sz w:val="20"/>
          <w:szCs w:val="20"/>
        </w:rPr>
      </w:pPr>
    </w:p>
    <w:p w:rsidR="005B4659" w:rsidRPr="005B4659" w:rsidRDefault="005B4659" w:rsidP="005B4659">
      <w:pPr>
        <w:rPr>
          <w:rFonts w:ascii="Arial" w:hAnsi="Arial" w:cs="Arial"/>
          <w:sz w:val="20"/>
          <w:szCs w:val="20"/>
        </w:rPr>
      </w:pPr>
    </w:p>
    <w:p w:rsidR="005B4659" w:rsidRPr="005B4659" w:rsidRDefault="005B4659" w:rsidP="005B4659">
      <w:pPr>
        <w:rPr>
          <w:rFonts w:ascii="Arial" w:hAnsi="Arial" w:cs="Arial"/>
          <w:sz w:val="20"/>
          <w:szCs w:val="20"/>
        </w:rPr>
      </w:pPr>
    </w:p>
    <w:p w:rsidR="005B4659" w:rsidRPr="005B4659" w:rsidRDefault="005B4659" w:rsidP="005B4659">
      <w:pPr>
        <w:rPr>
          <w:rFonts w:ascii="Arial" w:hAnsi="Arial" w:cs="Arial"/>
          <w:sz w:val="20"/>
          <w:szCs w:val="20"/>
        </w:rPr>
      </w:pPr>
    </w:p>
    <w:p w:rsidR="005B4659" w:rsidRPr="005B4659" w:rsidRDefault="005B4659" w:rsidP="005B4659">
      <w:pPr>
        <w:rPr>
          <w:rFonts w:ascii="Arial" w:hAnsi="Arial" w:cs="Arial"/>
          <w:sz w:val="20"/>
          <w:szCs w:val="20"/>
        </w:rPr>
      </w:pPr>
    </w:p>
    <w:p w:rsidR="005B4659" w:rsidRPr="005B4659" w:rsidRDefault="005B4659" w:rsidP="005B4659">
      <w:pPr>
        <w:rPr>
          <w:rFonts w:ascii="Arial" w:hAnsi="Arial" w:cs="Arial"/>
          <w:sz w:val="20"/>
          <w:szCs w:val="20"/>
        </w:rPr>
      </w:pPr>
    </w:p>
    <w:p w:rsidR="005B4659" w:rsidRDefault="005B4659" w:rsidP="005B4659">
      <w:pPr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5B4659" w:rsidRPr="005B4659" w:rsidRDefault="005B4659" w:rsidP="005B4659">
      <w:pPr>
        <w:tabs>
          <w:tab w:val="left" w:pos="17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5B4659" w:rsidRPr="005B4659" w:rsidSect="00174F2C">
      <w:headerReference w:type="default" r:id="rId7"/>
      <w:footerReference w:type="default" r:id="rId8"/>
      <w:pgSz w:w="11906" w:h="16838"/>
      <w:pgMar w:top="2098" w:right="1247" w:bottom="1701" w:left="1247" w:header="211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F1A3B" w:rsidRDefault="002F1A3B" w:rsidP="00FC0811">
      <w:pPr>
        <w:spacing w:after="0" w:line="240" w:lineRule="auto"/>
      </w:pPr>
      <w:r>
        <w:separator/>
      </w:r>
    </w:p>
  </w:endnote>
  <w:endnote w:type="continuationSeparator" w:id="0">
    <w:p w:rsidR="002F1A3B" w:rsidRDefault="002F1A3B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199B" w:rsidRDefault="00D8532F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86C45E2" wp14:editId="0CC1B2C4">
          <wp:simplePos x="0" y="0"/>
          <wp:positionH relativeFrom="rightMargin">
            <wp:posOffset>-3329940</wp:posOffset>
          </wp:positionH>
          <wp:positionV relativeFrom="bottomMargin">
            <wp:posOffset>-1794782</wp:posOffset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59FA">
      <w:fldChar w:fldCharType="begin"/>
    </w:r>
    <w:r w:rsidR="007B59FA">
      <w:instrText xml:space="preserve"> INCLUDEPICTURE "/var/folders/v1/j57my9wd28b5btt_jwzl0_wm0000gn/T/com.microsoft.Word/WebArchiveCopyPasteTempFiles/logo.jpg" \* MERGEFORMATINET </w:instrText>
    </w:r>
    <w:r w:rsidR="007B59FA">
      <w:fldChar w:fldCharType="separate"/>
    </w:r>
    <w:r w:rsidR="007B59FA">
      <w:rPr>
        <w:noProof/>
      </w:rPr>
      <w:drawing>
        <wp:inline distT="0" distB="0" distL="0" distR="0" wp14:anchorId="37554222" wp14:editId="5CD6D317">
          <wp:extent cx="729343" cy="270317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283" cy="275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B59F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F1A3B" w:rsidRDefault="002F1A3B" w:rsidP="00FC0811">
      <w:pPr>
        <w:spacing w:after="0" w:line="240" w:lineRule="auto"/>
      </w:pPr>
      <w:r>
        <w:separator/>
      </w:r>
    </w:p>
  </w:footnote>
  <w:footnote w:type="continuationSeparator" w:id="0">
    <w:p w:rsidR="002F1A3B" w:rsidRDefault="002F1A3B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0811" w:rsidRPr="00BF5C52" w:rsidRDefault="00FC0811" w:rsidP="00BF5C52">
    <w:pPr>
      <w:pStyle w:val="lfej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11"/>
    <w:rsid w:val="0001691A"/>
    <w:rsid w:val="00022083"/>
    <w:rsid w:val="00025585"/>
    <w:rsid w:val="0007480B"/>
    <w:rsid w:val="00076F0F"/>
    <w:rsid w:val="00080656"/>
    <w:rsid w:val="00081A6B"/>
    <w:rsid w:val="000D4334"/>
    <w:rsid w:val="00174F2C"/>
    <w:rsid w:val="001B1EFF"/>
    <w:rsid w:val="001D4638"/>
    <w:rsid w:val="001F4A28"/>
    <w:rsid w:val="00212223"/>
    <w:rsid w:val="00254A5D"/>
    <w:rsid w:val="002617D3"/>
    <w:rsid w:val="00291E45"/>
    <w:rsid w:val="002F1A3B"/>
    <w:rsid w:val="003C4677"/>
    <w:rsid w:val="003E0863"/>
    <w:rsid w:val="003E5EB6"/>
    <w:rsid w:val="003F6612"/>
    <w:rsid w:val="005038C1"/>
    <w:rsid w:val="005307FC"/>
    <w:rsid w:val="005B4659"/>
    <w:rsid w:val="006118C3"/>
    <w:rsid w:val="00633C8C"/>
    <w:rsid w:val="00685FED"/>
    <w:rsid w:val="00686A58"/>
    <w:rsid w:val="006931AE"/>
    <w:rsid w:val="006D79D2"/>
    <w:rsid w:val="006E3C24"/>
    <w:rsid w:val="0071199B"/>
    <w:rsid w:val="00720C8A"/>
    <w:rsid w:val="007B59FA"/>
    <w:rsid w:val="007F327B"/>
    <w:rsid w:val="0081309A"/>
    <w:rsid w:val="008952F1"/>
    <w:rsid w:val="008B5950"/>
    <w:rsid w:val="009039F9"/>
    <w:rsid w:val="00952A8C"/>
    <w:rsid w:val="00967DBF"/>
    <w:rsid w:val="0097563E"/>
    <w:rsid w:val="009A361F"/>
    <w:rsid w:val="009E2FD5"/>
    <w:rsid w:val="009E6310"/>
    <w:rsid w:val="00A126AE"/>
    <w:rsid w:val="00AA35E5"/>
    <w:rsid w:val="00AB2071"/>
    <w:rsid w:val="00B30C47"/>
    <w:rsid w:val="00B34DE6"/>
    <w:rsid w:val="00B56CA1"/>
    <w:rsid w:val="00BA2D74"/>
    <w:rsid w:val="00BC6C2E"/>
    <w:rsid w:val="00BF5C52"/>
    <w:rsid w:val="00CE4A4A"/>
    <w:rsid w:val="00D8532F"/>
    <w:rsid w:val="00DD4376"/>
    <w:rsid w:val="00E52DD3"/>
    <w:rsid w:val="00E66190"/>
    <w:rsid w:val="00E7619B"/>
    <w:rsid w:val="00EA3427"/>
    <w:rsid w:val="00EE05D5"/>
    <w:rsid w:val="00EE0F4A"/>
    <w:rsid w:val="00EF0DCE"/>
    <w:rsid w:val="00EF5BD1"/>
    <w:rsid w:val="00F06F33"/>
    <w:rsid w:val="00FA0856"/>
    <w:rsid w:val="00FC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2DE01"/>
  <w15:docId w15:val="{9BDC9FA9-2482-D843-A176-4F6E29C1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52333-83FD-41FA-B0A2-26077B04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251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Gyurkó Emma</cp:lastModifiedBy>
  <cp:revision>3</cp:revision>
  <cp:lastPrinted>2014-05-07T10:41:00Z</cp:lastPrinted>
  <dcterms:created xsi:type="dcterms:W3CDTF">2020-11-04T14:57:00Z</dcterms:created>
  <dcterms:modified xsi:type="dcterms:W3CDTF">2020-11-09T15:55:00Z</dcterms:modified>
</cp:coreProperties>
</file>